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RENDICIÓN DE GASTOS DE VIAJES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PROYECTOS DE I+D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Montevideo,............................... de 20…….... </w:t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Recibí del proyecto código……. la suma de USD/UYU…. (dólares americanos/pesos uruguayos con/100) por concepto de gastos para viajes a los efectos de cumplir la actividad (especificar la actividad prevista)......realizada entre los días (indicar fecha de inicio y finalización…., en  (lugar)…..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 la presente, el Beneficiario/Administrador deja expresa constancia de que ha realizado los controles necesarios relativos a los importes abonados y que conserva la documentación que respalda los desembolsos realizados por este concepto, incluyendo los comprobantes, según corresponda, conforme la normativa de la Institución.  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CÁLCULO  DE LOS GASTOS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Dentro de este rubro se incluye: alojamiento, alimentación y traslados locales (taxi, transfer, bus).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Gastos por día: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USD / UYU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Total: USD / UYU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</w:t>
        <w:tab/>
        <w:tab/>
        <w:tab/>
        <w:tab/>
        <w:t xml:space="preserve">     ______________________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de la persona que viaja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Firma de responsable financiero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</w:t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Nombre: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Función en el proyecto: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588250" cy="134874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529" l="0" r="0" t="9183"/>
                  <a:stretch>
                    <a:fillRect/>
                  </a:stretch>
                </pic:blipFill>
                <pic:spPr>
                  <a:xfrm>
                    <a:off x="0" y="0"/>
                    <a:ext cx="7588250" cy="13487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rsid w:val="00EF1993"/>
    <w:rPr>
      <w:rFonts w:ascii="Arial" w:cs="Times New Roman" w:eastAsia="Times New Roman" w:hAnsi="Arial"/>
      <w:b w:val="1"/>
      <w:bCs w:val="1"/>
      <w:sz w:val="24"/>
      <w:szCs w:val="20"/>
      <w:lang w:eastAsia="es-ES" w:val="es-ES_tradnl"/>
    </w:rPr>
  </w:style>
  <w:style w:type="character" w:styleId="Ttulo2Car" w:customStyle="1">
    <w:name w:val="Título 2 Car"/>
    <w:basedOn w:val="Fuentedeprrafopredeter"/>
    <w:link w:val="Ttulo2"/>
    <w:rsid w:val="00EF199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s-ES" w:val="es-ES"/>
    </w:rPr>
  </w:style>
  <w:style w:type="paragraph" w:styleId="Encabezado">
    <w:name w:val="header"/>
    <w:basedOn w:val="Normal"/>
    <w:link w:val="EncabezadoCar"/>
    <w:uiPriority w:val="99"/>
    <w:rsid w:val="00EF199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F1993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F199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F1993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F199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F1993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mHTBjwJ/+JG/ecU52e3vMaPJQ==">CgMxLjA4AHIhMVJQbHZWS1ZMOHpTd3hMR0tfS1NoNWdQR3NfYUhVLVJR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2025-03-28T20:09:00Z</dcterms:created>
  <dc:creator>jtexo</dc:creator>
</cp:coreProperties>
</file>