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(LOGO DE LA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HOJA MEMBRETADA)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CARTA AVAL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PARTICIPANTE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Montevideo, ___ de __________ de 202</w:t>
      </w:r>
      <w:r w:rsidDel="00000000" w:rsidR="00000000" w:rsidRPr="00000000">
        <w:rPr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Agencia Nacional de Investigación e Innovación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nuestra mayor consideración: </w:t>
      </w:r>
    </w:p>
    <w:p w:rsidR="00000000" w:rsidDel="00000000" w:rsidP="00000000" w:rsidRDefault="00000000" w:rsidRPr="00000000" w14:paraId="00000011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300" w:before="300" w:line="276" w:lineRule="auto"/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 hace constar que 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nombre de máxima autoridad institucional</w:t>
      </w:r>
      <w:r w:rsidDel="00000000" w:rsidR="00000000" w:rsidRPr="00000000">
        <w:rPr>
          <w:sz w:val="22"/>
          <w:szCs w:val="22"/>
          <w:rtl w:val="0"/>
        </w:rPr>
        <w:t xml:space="preserve">] avala la solicitud de financiamiento ante la ANII de la propuesta titulada: "[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nombre de la propuesta de beca</w:t>
      </w:r>
      <w:r w:rsidDel="00000000" w:rsidR="00000000" w:rsidRPr="00000000">
        <w:rPr>
          <w:sz w:val="22"/>
          <w:szCs w:val="22"/>
          <w:rtl w:val="0"/>
        </w:rPr>
        <w:t xml:space="preserve">]" con código de beca 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código de la propuesta beca</w:t>
      </w:r>
      <w:r w:rsidDel="00000000" w:rsidR="00000000" w:rsidRPr="00000000">
        <w:rPr>
          <w:sz w:val="22"/>
          <w:szCs w:val="22"/>
          <w:rtl w:val="0"/>
        </w:rPr>
        <w:t xml:space="preserve">] a ser presentada a la convocatoria Programa de Becas de Posgrados Nacionales 2025.</w:t>
      </w:r>
    </w:p>
    <w:p w:rsidR="00000000" w:rsidDel="00000000" w:rsidP="00000000" w:rsidRDefault="00000000" w:rsidRPr="00000000" w14:paraId="00000013">
      <w:pPr>
        <w:spacing w:after="300" w:before="3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Dicha propuesta será llevada a cabo por el/la estudiante 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nombre del/la postulante</w:t>
      </w:r>
      <w:r w:rsidDel="00000000" w:rsidR="00000000" w:rsidRPr="00000000">
        <w:rPr>
          <w:sz w:val="22"/>
          <w:szCs w:val="22"/>
          <w:rtl w:val="0"/>
        </w:rPr>
        <w:t xml:space="preserve">] bajo la orientación de 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nombre de/la orientador/a]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de la/del 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[nombre de la institución del/a orientador/a</w:t>
      </w:r>
      <w:r w:rsidDel="00000000" w:rsidR="00000000" w:rsidRPr="00000000">
        <w:rPr>
          <w:sz w:val="22"/>
          <w:szCs w:val="22"/>
          <w:rtl w:val="0"/>
        </w:rPr>
        <w:t xml:space="preserve">]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after="300" w:before="3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Teniendo a la vista la propuesta, declaramos conocer y aceptar los términos y condiciones previstas para su ejecución, estando conformes con todas aquellas actividades que se prevean realizar con nuestro aporte y/o recursos establecidos en la propuesta.</w:t>
      </w:r>
    </w:p>
    <w:p w:rsidR="00000000" w:rsidDel="00000000" w:rsidP="00000000" w:rsidRDefault="00000000" w:rsidRPr="00000000" w14:paraId="00000015">
      <w:pPr>
        <w:spacing w:after="300" w:before="3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Atentamente,</w:t>
      </w:r>
    </w:p>
    <w:p w:rsidR="00000000" w:rsidDel="00000000" w:rsidP="00000000" w:rsidRDefault="00000000" w:rsidRPr="00000000" w14:paraId="00000016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8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 de la máxima autoridad Institucional</w:t>
      </w:r>
    </w:p>
    <w:p w:rsidR="00000000" w:rsidDel="00000000" w:rsidP="00000000" w:rsidRDefault="00000000" w:rsidRPr="00000000" w14:paraId="00000019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Aclaración</w:t>
      </w:r>
    </w:p>
    <w:p w:rsidR="00000000" w:rsidDel="00000000" w:rsidP="00000000" w:rsidRDefault="00000000" w:rsidRPr="00000000" w14:paraId="0000001A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(Sello)</w:t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after="240" w:before="240" w:line="276" w:lineRule="auto"/>
      <w:jc w:val="both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Nota: Las firmas deben ser de puño y letra o</w:t>
    </w:r>
    <w:hyperlink r:id="rId1">
      <w:r w:rsidDel="00000000" w:rsidR="00000000" w:rsidRPr="00000000">
        <w:rPr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color w:val="0000ff"/>
          <w:sz w:val="22"/>
          <w:szCs w:val="22"/>
          <w:u w:val="single"/>
          <w:rtl w:val="0"/>
        </w:rPr>
        <w:t xml:space="preserve">firmas digitales acreditadas</w:t>
      </w:r>
    </w:hyperlink>
    <w:r w:rsidDel="00000000" w:rsidR="00000000" w:rsidRPr="00000000">
      <w:rPr>
        <w:sz w:val="22"/>
        <w:szCs w:val="22"/>
        <w:rtl w:val="0"/>
      </w:rPr>
      <w:t xml:space="preserve"> ante la Unidad de Certificación Electrónica (UCE).</w:t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81CC0"/>
    <w:pPr>
      <w:spacing w:after="200" w:line="276" w:lineRule="auto"/>
    </w:pPr>
    <w:rPr>
      <w:lang w:eastAsia="en-U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D73DB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73DB4"/>
    <w:rPr>
      <w:lang w:eastAsia="en-U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D73DB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73DB4"/>
    <w:rPr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ub.uy/agencia-gobierno-electronico-sociedad-informacion-conocimiento/firma-digital/quenes-brindan-servicio-firma-digital" TargetMode="External"/><Relationship Id="rId2" Type="http://schemas.openxmlformats.org/officeDocument/2006/relationships/hyperlink" Target="https://www.gub.uy/agencia-gobierno-electronico-sociedad-informacion-conocimiento/firma-digital/quenes-brindan-servicio-firma-digit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rAKgLy15Z0KdfwhRz3WHWuZpfg==">CgMxLjA4AHIhMVJuSEV1MDNpcUZEc2Y0d1VDajZMV3lGb2p5dDhxTV9a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2021-07-28T17:17:00Z</dcterms:created>
  <dc:creator>fbonanno</dc:creator>
</cp:coreProperties>
</file>